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Факультет інформатики та обчислювальної техніки </w:t>
      </w:r>
    </w:p>
    <w:p w:rsidR="00000000" w:rsidDel="00000000" w:rsidP="00000000" w:rsidRDefault="00000000" w:rsidRPr="00000000" w14:paraId="00000002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Кафедра інформатики та програмної інженерії </w:t>
      </w:r>
    </w:p>
    <w:p w:rsidR="00000000" w:rsidDel="00000000" w:rsidP="00000000" w:rsidRDefault="00000000" w:rsidRPr="00000000" w14:paraId="00000003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5103" w:firstLine="0"/>
        <w:jc w:val="right"/>
        <w:rPr/>
      </w:pPr>
      <w:r w:rsidDel="00000000" w:rsidR="00000000" w:rsidRPr="00000000">
        <w:rPr>
          <w:rtl w:val="0"/>
        </w:rPr>
        <w:t xml:space="preserve">“ЗАТВЕРДЖЕНО”</w:t>
      </w:r>
    </w:p>
    <w:p w:rsidR="00000000" w:rsidDel="00000000" w:rsidP="00000000" w:rsidRDefault="00000000" w:rsidRPr="00000000" w14:paraId="00000005">
      <w:pPr>
        <w:ind w:left="5103" w:firstLine="0"/>
        <w:jc w:val="right"/>
        <w:rPr/>
      </w:pPr>
      <w:r w:rsidDel="00000000" w:rsidR="00000000" w:rsidRPr="00000000">
        <w:rPr>
          <w:rtl w:val="0"/>
        </w:rPr>
        <w:t xml:space="preserve">Керівник роботи </w:t>
      </w:r>
    </w:p>
    <w:p w:rsidR="00000000" w:rsidDel="00000000" w:rsidP="00000000" w:rsidRDefault="00000000" w:rsidRPr="00000000" w14:paraId="00000006">
      <w:pPr>
        <w:ind w:left="5103" w:firstLine="0"/>
        <w:jc w:val="right"/>
        <w:rPr/>
      </w:pPr>
      <w:r w:rsidDel="00000000" w:rsidR="00000000" w:rsidRPr="00000000">
        <w:rPr>
          <w:rtl w:val="0"/>
        </w:rPr>
        <w:t xml:space="preserve">___________  </w:t>
      </w:r>
      <w:r w:rsidDel="00000000" w:rsidR="00000000" w:rsidRPr="00000000">
        <w:rPr>
          <w:rtl w:val="0"/>
        </w:rPr>
        <w:t xml:space="preserve">Ілля АХАЛАДЗЕ</w:t>
      </w:r>
    </w:p>
    <w:p w:rsidR="00000000" w:rsidDel="00000000" w:rsidP="00000000" w:rsidRDefault="00000000" w:rsidRPr="00000000" w14:paraId="00000007">
      <w:pPr>
        <w:ind w:left="5103" w:firstLine="0"/>
        <w:jc w:val="right"/>
        <w:rPr/>
      </w:pPr>
      <w:r w:rsidDel="00000000" w:rsidR="00000000" w:rsidRPr="00000000">
        <w:rPr>
          <w:rtl w:val="0"/>
        </w:rPr>
        <w:t xml:space="preserve">“___” _________________ 2023 р.</w:t>
      </w:r>
    </w:p>
    <w:p w:rsidR="00000000" w:rsidDel="00000000" w:rsidP="00000000" w:rsidRDefault="00000000" w:rsidRPr="00000000" w14:paraId="00000008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highlight w:val="white"/>
          <w:rtl w:val="0"/>
        </w:rPr>
        <w:t xml:space="preserve">Багатокористувацька веб-книга рецептів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Технічне завдання </w:t>
      </w:r>
    </w:p>
    <w:p w:rsidR="00000000" w:rsidDel="00000000" w:rsidP="00000000" w:rsidRDefault="00000000" w:rsidRPr="00000000" w14:paraId="0000000E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КПІ.ІП-1324.</w:t>
      </w:r>
      <w:r w:rsidDel="00000000" w:rsidR="00000000" w:rsidRPr="00000000">
        <w:rPr>
          <w:rtl w:val="0"/>
        </w:rPr>
        <w:t xml:space="preserve">045440.01.91</w:t>
      </w:r>
    </w:p>
    <w:p w:rsidR="00000000" w:rsidDel="00000000" w:rsidP="00000000" w:rsidRDefault="00000000" w:rsidRPr="00000000" w14:paraId="0000000F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“ПОГОДЖЕНО” </w:t>
      </w:r>
    </w:p>
    <w:p w:rsidR="00000000" w:rsidDel="00000000" w:rsidP="00000000" w:rsidRDefault="00000000" w:rsidRPr="00000000" w14:paraId="00000015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Керівник роботи:</w:t>
      </w:r>
    </w:p>
    <w:p w:rsidR="00000000" w:rsidDel="00000000" w:rsidP="00000000" w:rsidRDefault="00000000" w:rsidRPr="00000000" w14:paraId="00000016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____________ </w:t>
      </w:r>
      <w:r w:rsidDel="00000000" w:rsidR="00000000" w:rsidRPr="00000000">
        <w:rPr>
          <w:rtl w:val="0"/>
        </w:rPr>
        <w:t xml:space="preserve">Ілля АХАЛАДЗЕ</w:t>
      </w:r>
    </w:p>
    <w:p w:rsidR="00000000" w:rsidDel="00000000" w:rsidP="00000000" w:rsidRDefault="00000000" w:rsidRPr="00000000" w14:paraId="00000017">
      <w:pPr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2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5105"/>
        <w:gridCol w:w="5100"/>
        <w:tblGridChange w:id="0">
          <w:tblGrid>
            <w:gridCol w:w="5105"/>
            <w:gridCol w:w="510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Консультант:</w:t>
            </w:r>
          </w:p>
        </w:tc>
        <w:tc>
          <w:tcPr/>
          <w:p w:rsidR="00000000" w:rsidDel="00000000" w:rsidP="00000000" w:rsidRDefault="00000000" w:rsidRPr="00000000" w14:paraId="0000001A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Виконавець: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___________ Максим ГОЛОВЧЕНКО</w:t>
            </w:r>
          </w:p>
        </w:tc>
        <w:tc>
          <w:tcPr/>
          <w:p w:rsidR="00000000" w:rsidDel="00000000" w:rsidP="00000000" w:rsidRDefault="00000000" w:rsidRPr="00000000" w14:paraId="0000001C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__________ Ігор ПЕТРОВ</w:t>
            </w:r>
          </w:p>
        </w:tc>
      </w:tr>
    </w:tbl>
    <w:p w:rsidR="00000000" w:rsidDel="00000000" w:rsidP="00000000" w:rsidRDefault="00000000" w:rsidRPr="00000000" w14:paraId="0000001D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0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Київ – 2023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432" w:right="0" w:hanging="432"/>
        <w:jc w:val="center"/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Зміст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 НАЙМЕНУВАННЯ ТА ГАЛУЗЬ ЗАСТОСУВАННЯ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 ПІДСТАВА ДЛЯ РОЗРОБКИ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 ПРИЗНАЧЕННЯ РОЗРОБКИ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 ВИМОГИ ДО ПРОГРАМНОГО ЗАБЕЗПЕЧЕННЯ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 Вимоги до функціональних характеристик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4.1.1 Користувацького інтерфейсу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4.1.2 Для користувача: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4.1.3 Додаткові вимоги: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4.2 Вимоги до надійності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 Умови експлуатації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4.3.1 Вид обслуговування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4.3.2 Обслуговуючий персонал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4.4 Вимоги до складу і параметрів технічних засобів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4.5 Вимоги до інформаційної та програмної сумісності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4.5.1 Вимоги до вхідних даних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4.5.2 Вимоги до вихідних даних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4.5.3 Вимоги до мови розробки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4.5.4 Вимоги до середовища розробки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4.5.5 Вимоги до представленню вихідних кодів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4.6 Вимоги до маркування та пакування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4.7 Вимоги до транспортування та зберігання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4.8 Спеціальні вимоги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 ВИМОГИ ДО ПРОГРАМНОЇ ДОКУМЕНТАЦІЇ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5.1 Попередній склад програмної документації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5.2 Спеціальні вимоги до програмної документації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 СТАДІЇ І ЕТАПИ РОЗРОБКИ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 ПОРЯДОК КОНТРОЛЮ ТА ПРИЙМАННЯ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E">
      <w:pPr>
        <w:pStyle w:val="Heading1"/>
        <w:numPr>
          <w:ilvl w:val="0"/>
          <w:numId w:val="4"/>
        </w:numPr>
        <w:ind w:left="432" w:hanging="432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НАЙМЕНУВАННЯ ТА ГАЛУЗЬ ЗАСТОСУВАННЯ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Назва розробки: БАГАТОКОРИСТУВАЦЬКА ВЕБ-КНИГА РЕЦЕПТІВ.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Галузь застосування: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Наведене технічне завдання поширюється на розробку багатокористувацької веб-книги рецептів Taste Bud Tales, котра використовується для обміну рецептами та спільного користування кулінарними ідеями між користувачами. Основна мета цього застосунку - забезпечити можливість ділитися рецептами, використовуючи вбудований конструктор-шаблон, а також коментувати та оцінювати рецепти інших користувачів. Веб-застосунок дає змогу створювати персоналізовані кулінарні профілі, додавати улюблені рецепти до списку збережених, а також шукати страви за різними категоріями та інгредієнтами. Цей веб-застосунок призначений для ентузіастів кулінарії та фанатів готування, які бажають активно ділитися своїми кулінарними відкриттями та знаннями з іншими учасниками спільноти.</w:t>
      </w:r>
    </w:p>
    <w:p w:rsidR="00000000" w:rsidDel="00000000" w:rsidP="00000000" w:rsidRDefault="00000000" w:rsidRPr="00000000" w14:paraId="00000042">
      <w:pPr>
        <w:pStyle w:val="Heading1"/>
        <w:numPr>
          <w:ilvl w:val="0"/>
          <w:numId w:val="4"/>
        </w:numPr>
        <w:ind w:left="0" w:firstLine="0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ПІДСТАВА ДЛЯ РОЗРОБКИ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Підставою для розробки багатокористувацької веб-книги рецептів є надання можливості швидкого і комфортного перенесення власних рецептів користувачів у веб-формат, що є завданням курсової роботи.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numPr>
          <w:ilvl w:val="0"/>
          <w:numId w:val="4"/>
        </w:numPr>
        <w:ind w:left="432" w:hanging="432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ПРИЗНАЧЕННЯ РОЗРОБКИ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Розробка призначена для поширення власних або пошуку рецептів інших користувачів.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Метою розробки є оптимізація можливості перенесення власних рецептів користувачів у веб-формат, що дозволить користувачам завжди мати доступ до своїх рецептів  .</w:t>
      </w:r>
    </w:p>
    <w:p w:rsidR="00000000" w:rsidDel="00000000" w:rsidP="00000000" w:rsidRDefault="00000000" w:rsidRPr="00000000" w14:paraId="00000048">
      <w:pPr>
        <w:pStyle w:val="Heading1"/>
        <w:numPr>
          <w:ilvl w:val="0"/>
          <w:numId w:val="4"/>
        </w:numPr>
        <w:ind w:left="432" w:hanging="432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ВИМОГИ ДО ПРОГРАМНОГО ЗАБЕЗПЕЧЕННЯ</w:t>
      </w:r>
    </w:p>
    <w:p w:rsidR="00000000" w:rsidDel="00000000" w:rsidP="00000000" w:rsidRDefault="00000000" w:rsidRPr="00000000" w14:paraId="00000049">
      <w:pPr>
        <w:pStyle w:val="Heading2"/>
        <w:numPr>
          <w:ilvl w:val="1"/>
          <w:numId w:val="4"/>
        </w:numPr>
        <w:ind w:left="0" w:firstLine="709"/>
        <w:rPr>
          <w:b w:val="0"/>
        </w:rPr>
      </w:pPr>
      <w:bookmarkStart w:colFirst="0" w:colLast="0" w:name="_heading=h.tyjcwt" w:id="5"/>
      <w:bookmarkEnd w:id="5"/>
      <w:r w:rsidDel="00000000" w:rsidR="00000000" w:rsidRPr="00000000">
        <w:rPr>
          <w:b w:val="0"/>
          <w:rtl w:val="0"/>
        </w:rPr>
        <w:t xml:space="preserve">Вимоги до функціональних характеристик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Програмне забезпечення повинно забезпечувати виконання наступних основних функції:</w:t>
      </w:r>
    </w:p>
    <w:p w:rsidR="00000000" w:rsidDel="00000000" w:rsidP="00000000" w:rsidRDefault="00000000" w:rsidRPr="00000000" w14:paraId="0000004B">
      <w:pPr>
        <w:pStyle w:val="Heading3"/>
        <w:numPr>
          <w:ilvl w:val="2"/>
          <w:numId w:val="4"/>
        </w:numPr>
        <w:ind w:left="0" w:firstLine="709"/>
        <w:rPr>
          <w:i w:val="0"/>
        </w:rPr>
      </w:pPr>
      <w:bookmarkStart w:colFirst="0" w:colLast="0" w:name="_heading=h.3dy6vkm" w:id="6"/>
      <w:bookmarkEnd w:id="6"/>
      <w:r w:rsidDel="00000000" w:rsidR="00000000" w:rsidRPr="00000000">
        <w:rPr>
          <w:i w:val="0"/>
          <w:rtl w:val="0"/>
        </w:rPr>
        <w:t xml:space="preserve">Користувацького інтерфейсу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Користувач повинен мати можливість зареєструватися використовуючи внутрішню систему реєстрації. Зареєструватися можна на сторінці реєстрації (рисунок 4.1).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3022" cy="5042644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022" cy="5042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Рисунок 4.1 - Прототип сторінки реєстрації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Користувач повинен мати можливість авторизуватись використовуючи систему. Якщо профіль дійсно існує, користувач може увійти за допомогою пошти і пароля на сторінці логінізації (рисунок 4.2).</w:t>
      </w:r>
      <w:r w:rsidDel="00000000" w:rsidR="00000000" w:rsidRPr="00000000">
        <w:rPr/>
        <w:drawing>
          <wp:inline distB="114300" distT="114300" distL="114300" distR="114300">
            <wp:extent cx="5731931" cy="4442247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931" cy="4442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  <w:t xml:space="preserve">Рисунок 4.2 - Прототип сторінки логінізації</w:t>
      </w:r>
    </w:p>
    <w:p w:rsidR="00000000" w:rsidDel="00000000" w:rsidP="00000000" w:rsidRDefault="00000000" w:rsidRPr="00000000" w14:paraId="00000053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ind w:left="1133.858267716535" w:hanging="435"/>
      </w:pPr>
      <w:r w:rsidDel="00000000" w:rsidR="00000000" w:rsidRPr="00000000">
        <w:rPr>
          <w:rtl w:val="0"/>
        </w:rPr>
        <w:t xml:space="preserve">Після створення акаунту і авторизації користувач отримує можливість створювати власні рецепти за допомогою темплейта-конструктора (рисунок 4.3).</w:t>
      </w:r>
    </w:p>
    <w:p w:rsidR="00000000" w:rsidDel="00000000" w:rsidP="00000000" w:rsidRDefault="00000000" w:rsidRPr="00000000" w14:paraId="00000060">
      <w:pPr>
        <w:ind w:left="1133.858267716535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47724" cy="8137947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7724" cy="8137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566.9291338582675" w:firstLine="0"/>
        <w:jc w:val="center"/>
        <w:rPr/>
      </w:pPr>
      <w:r w:rsidDel="00000000" w:rsidR="00000000" w:rsidRPr="00000000">
        <w:rPr>
          <w:rtl w:val="0"/>
        </w:rPr>
        <w:t xml:space="preserve">Рисунок 4.3 - Прототип сторінки конструктора рецепта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ind w:left="1133.858267716535" w:hanging="435"/>
      </w:pPr>
      <w:r w:rsidDel="00000000" w:rsidR="00000000" w:rsidRPr="00000000">
        <w:rPr>
          <w:rtl w:val="0"/>
        </w:rPr>
        <w:t xml:space="preserve">Після створення акаунту і авторизації користувач отримує можливість переглядати свій профіль і доступ до зв’язаних з користувачем сторінок (рисунок 4.4).</w:t>
      </w:r>
    </w:p>
    <w:p w:rsidR="00000000" w:rsidDel="00000000" w:rsidP="00000000" w:rsidRDefault="00000000" w:rsidRPr="00000000" w14:paraId="00000063">
      <w:pPr>
        <w:ind w:left="1133.858267716535" w:firstLine="0"/>
        <w:rPr/>
      </w:pPr>
      <w:r w:rsidDel="00000000" w:rsidR="00000000" w:rsidRPr="00000000">
        <w:rPr/>
        <w:drawing>
          <wp:inline distB="114300" distT="114300" distL="114300" distR="114300">
            <wp:extent cx="5719641" cy="4432722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641" cy="4432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566.9291338582675" w:firstLine="0"/>
        <w:jc w:val="center"/>
        <w:rPr/>
      </w:pPr>
      <w:r w:rsidDel="00000000" w:rsidR="00000000" w:rsidRPr="00000000">
        <w:rPr>
          <w:rtl w:val="0"/>
        </w:rPr>
        <w:t xml:space="preserve">Рисунок 4.4 - Прототип сторінки профіля користувача</w:t>
      </w:r>
    </w:p>
    <w:p w:rsidR="00000000" w:rsidDel="00000000" w:rsidP="00000000" w:rsidRDefault="00000000" w:rsidRPr="00000000" w14:paraId="00000065">
      <w:pPr>
        <w:ind w:left="566.92913385826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566.92913385826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566.92913385826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566.92913385826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566.92913385826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566.92913385826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566.92913385826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566.92913385826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566.92913385826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566.92913385826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566.92913385826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ind w:left="1133.858267716535" w:hanging="435"/>
      </w:pPr>
      <w:r w:rsidDel="00000000" w:rsidR="00000000" w:rsidRPr="00000000">
        <w:rPr>
          <w:rtl w:val="0"/>
        </w:rPr>
        <w:t xml:space="preserve">Користувач повинен мати можливість перегляду усіх рецептів розділених на категорії. За це відповідають сторінки рецептів з пагінацією (по 6 рецептів на сторінку) (рисунок 4.5). На кожній закритій картці товару присутня кнопка для зберігання рецепту або кнопка видалення для автора рецепта.</w:t>
      </w:r>
    </w:p>
    <w:p w:rsidR="00000000" w:rsidDel="00000000" w:rsidP="00000000" w:rsidRDefault="00000000" w:rsidRPr="00000000" w14:paraId="00000072">
      <w:pPr>
        <w:ind w:left="1133.858267716535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13877" cy="5836655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3877" cy="5836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566.9291338582675" w:firstLine="0"/>
        <w:jc w:val="center"/>
        <w:rPr/>
      </w:pPr>
      <w:r w:rsidDel="00000000" w:rsidR="00000000" w:rsidRPr="00000000">
        <w:rPr>
          <w:rtl w:val="0"/>
        </w:rPr>
        <w:t xml:space="preserve">Рисунок 4.5 - Прототип сторінки рецептів за категорією</w:t>
      </w:r>
    </w:p>
    <w:p w:rsidR="00000000" w:rsidDel="00000000" w:rsidP="00000000" w:rsidRDefault="00000000" w:rsidRPr="00000000" w14:paraId="00000074">
      <w:pPr>
        <w:ind w:left="566.929133858267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566.929133858267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566.929133858267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566.929133858267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566.929133858267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ind w:left="1133.858267716535" w:hanging="435"/>
      </w:pPr>
      <w:r w:rsidDel="00000000" w:rsidR="00000000" w:rsidRPr="00000000">
        <w:rPr>
          <w:rtl w:val="0"/>
        </w:rPr>
        <w:t xml:space="preserve">Кожну закриту картку рецепту можна відкрити і детально роздивитися рецепт (рисунок 4.6). На цій сторінці також присутній блок коментарів, коментарі можна залишати лише авторизованим користувачам.</w:t>
      </w:r>
    </w:p>
    <w:p w:rsidR="00000000" w:rsidDel="00000000" w:rsidP="00000000" w:rsidRDefault="00000000" w:rsidRPr="00000000" w14:paraId="0000007A">
      <w:pPr>
        <w:ind w:left="1133.858267716535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80473" cy="8173477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0473" cy="8173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  <w:t xml:space="preserve">Рисунок 4.6 - Прототип відкритої сторінки рецепту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1133.858267716535" w:hanging="435"/>
      </w:pPr>
      <w:r w:rsidDel="00000000" w:rsidR="00000000" w:rsidRPr="00000000">
        <w:rPr>
          <w:rtl w:val="0"/>
        </w:rPr>
        <w:t xml:space="preserve">Користувач повинен мати можливість переглядати найбільш популярні рецепти, найновіщі рецепти і категорії рецептів на головній сторінці (рисунок 4.7).</w:t>
      </w:r>
    </w:p>
    <w:p w:rsidR="00000000" w:rsidDel="00000000" w:rsidP="00000000" w:rsidRDefault="00000000" w:rsidRPr="00000000" w14:paraId="0000007D">
      <w:pPr>
        <w:ind w:left="1133.858267716535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1971" cy="7848309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971" cy="7848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1133.858267716535" w:firstLine="0"/>
        <w:jc w:val="center"/>
        <w:rPr/>
      </w:pPr>
      <w:r w:rsidDel="00000000" w:rsidR="00000000" w:rsidRPr="00000000">
        <w:rPr>
          <w:rtl w:val="0"/>
        </w:rPr>
        <w:t xml:space="preserve">Рисунок 4.6 - Прототип головної сторінки</w:t>
      </w:r>
    </w:p>
    <w:p w:rsidR="00000000" w:rsidDel="00000000" w:rsidP="00000000" w:rsidRDefault="00000000" w:rsidRPr="00000000" w14:paraId="0000007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numPr>
          <w:ilvl w:val="2"/>
          <w:numId w:val="4"/>
        </w:numPr>
        <w:ind w:left="0" w:firstLine="0"/>
        <w:rPr>
          <w:i w:val="0"/>
        </w:rPr>
      </w:pPr>
      <w:bookmarkStart w:colFirst="0" w:colLast="0" w:name="_heading=h.1t3h5sf" w:id="7"/>
      <w:bookmarkEnd w:id="7"/>
      <w:r w:rsidDel="00000000" w:rsidR="00000000" w:rsidRPr="00000000">
        <w:rPr>
          <w:i w:val="0"/>
          <w:rtl w:val="0"/>
        </w:rPr>
        <w:t xml:space="preserve">Для користувача: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ind w:left="1133.858267716535" w:hanging="435"/>
      </w:pPr>
      <w:r w:rsidDel="00000000" w:rsidR="00000000" w:rsidRPr="00000000">
        <w:rPr>
          <w:rtl w:val="0"/>
        </w:rPr>
        <w:t xml:space="preserve">реєстрація нового облікового запису;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1133.858267716535" w:hanging="435"/>
      </w:pPr>
      <w:r w:rsidDel="00000000" w:rsidR="00000000" w:rsidRPr="00000000">
        <w:rPr>
          <w:rtl w:val="0"/>
        </w:rPr>
        <w:t xml:space="preserve">вхід в існуючий обліковий запис;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ind w:left="1133.858267716535" w:hanging="425.19685039370046"/>
      </w:pPr>
      <w:r w:rsidDel="00000000" w:rsidR="00000000" w:rsidRPr="00000000">
        <w:rPr>
          <w:rtl w:val="0"/>
        </w:rPr>
        <w:t xml:space="preserve">зміна особистих даних (ім’я та прізвище, нікнейм і опис профіля);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створення і видалення рецептів за допомогою конструктора рецептів;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зберігання і перегляд рецептів інших користувачів.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перегляд власних рецептів.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оцінювання (оцінка від 1 до 5 і коментар) рецептів інших користувачів і коментування власних;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поширення рецептів у соц. мережах.</w:t>
      </w:r>
    </w:p>
    <w:p w:rsidR="00000000" w:rsidDel="00000000" w:rsidP="00000000" w:rsidRDefault="00000000" w:rsidRPr="00000000" w14:paraId="00000089">
      <w:pPr>
        <w:pStyle w:val="Heading3"/>
        <w:numPr>
          <w:ilvl w:val="2"/>
          <w:numId w:val="4"/>
        </w:numPr>
        <w:ind w:left="0" w:firstLine="709"/>
        <w:rPr>
          <w:i w:val="0"/>
        </w:rPr>
      </w:pPr>
      <w:bookmarkStart w:colFirst="0" w:colLast="0" w:name="_heading=h.2s8eyo1" w:id="8"/>
      <w:bookmarkEnd w:id="8"/>
      <w:r w:rsidDel="00000000" w:rsidR="00000000" w:rsidRPr="00000000">
        <w:rPr>
          <w:i w:val="0"/>
          <w:rtl w:val="0"/>
        </w:rPr>
        <w:t xml:space="preserve">Додаткові вимоги: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ind w:left="1133.858267716535" w:hanging="435"/>
      </w:pPr>
      <w:r w:rsidDel="00000000" w:rsidR="00000000" w:rsidRPr="00000000">
        <w:rPr>
          <w:rtl w:val="0"/>
        </w:rPr>
        <w:t xml:space="preserve">можливість розширення та оновлення функціоналу;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ind w:left="1133.858267716535" w:hanging="435"/>
      </w:pPr>
      <w:r w:rsidDel="00000000" w:rsidR="00000000" w:rsidRPr="00000000">
        <w:rPr>
          <w:rtl w:val="0"/>
        </w:rPr>
        <w:t xml:space="preserve">забезпечення сумісності з різними браузерами.</w:t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ind w:left="1133.858267716535" w:hanging="435"/>
        <w:rPr>
          <w:u w:val="none"/>
        </w:rPr>
      </w:pPr>
      <w:r w:rsidDel="00000000" w:rsidR="00000000" w:rsidRPr="00000000">
        <w:rPr>
          <w:rtl w:val="0"/>
        </w:rPr>
        <w:t xml:space="preserve">забезпечення валідації полів вводу конструктора рецепту і форми реєстрації/логіну.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numPr>
          <w:ilvl w:val="1"/>
          <w:numId w:val="4"/>
        </w:numPr>
        <w:ind w:left="0" w:firstLine="709"/>
        <w:rPr>
          <w:b w:val="0"/>
        </w:rPr>
      </w:pPr>
      <w:bookmarkStart w:colFirst="0" w:colLast="0" w:name="_heading=h.17dp8vu" w:id="9"/>
      <w:bookmarkEnd w:id="9"/>
      <w:r w:rsidDel="00000000" w:rsidR="00000000" w:rsidRPr="00000000">
        <w:rPr>
          <w:b w:val="0"/>
          <w:rtl w:val="0"/>
        </w:rPr>
        <w:t xml:space="preserve">Вимоги до надійності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Передбачити контроль введення інформації та захист від некоректних дій користувача. </w:t>
      </w:r>
      <w:r w:rsidDel="00000000" w:rsidR="00000000" w:rsidRPr="00000000">
        <w:rPr>
          <w:rtl w:val="0"/>
        </w:rPr>
        <w:t xml:space="preserve">Забезпечити цілісність інформації в базі даних.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numPr>
          <w:ilvl w:val="1"/>
          <w:numId w:val="4"/>
        </w:numPr>
        <w:ind w:left="0" w:firstLine="709"/>
        <w:rPr>
          <w:b w:val="0"/>
        </w:rPr>
      </w:pPr>
      <w:bookmarkStart w:colFirst="0" w:colLast="0" w:name="_heading=h.3rdcrjn" w:id="10"/>
      <w:bookmarkEnd w:id="10"/>
      <w:r w:rsidDel="00000000" w:rsidR="00000000" w:rsidRPr="00000000">
        <w:rPr>
          <w:b w:val="0"/>
          <w:rtl w:val="0"/>
        </w:rPr>
        <w:t xml:space="preserve">Умови експлуатації</w:t>
      </w:r>
    </w:p>
    <w:p w:rsidR="00000000" w:rsidDel="00000000" w:rsidP="00000000" w:rsidRDefault="00000000" w:rsidRPr="00000000" w14:paraId="00000090">
      <w:pPr>
        <w:rPr>
          <w:i w:val="1"/>
        </w:rPr>
      </w:pPr>
      <w:r w:rsidDel="00000000" w:rsidR="00000000" w:rsidRPr="00000000">
        <w:rPr>
          <w:rtl w:val="0"/>
        </w:rPr>
        <w:t xml:space="preserve">Умови експлуатації згідно СанПін 2.2.2.542 – 96.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numPr>
          <w:ilvl w:val="2"/>
          <w:numId w:val="4"/>
        </w:numPr>
        <w:ind w:left="1418" w:hanging="720"/>
        <w:rPr>
          <w:i w:val="0"/>
        </w:rPr>
      </w:pPr>
      <w:bookmarkStart w:colFirst="0" w:colLast="0" w:name="_heading=h.26in1rg" w:id="11"/>
      <w:bookmarkEnd w:id="11"/>
      <w:r w:rsidDel="00000000" w:rsidR="00000000" w:rsidRPr="00000000">
        <w:rPr>
          <w:i w:val="0"/>
          <w:rtl w:val="0"/>
        </w:rPr>
        <w:t xml:space="preserve">Вид обслуговування</w:t>
      </w:r>
    </w:p>
    <w:p w:rsidR="00000000" w:rsidDel="00000000" w:rsidP="00000000" w:rsidRDefault="00000000" w:rsidRPr="00000000" w14:paraId="00000092">
      <w:pPr>
        <w:rPr>
          <w:color w:val="ff0000"/>
        </w:rPr>
      </w:pPr>
      <w:r w:rsidDel="00000000" w:rsidR="00000000" w:rsidRPr="00000000">
        <w:rPr>
          <w:rtl w:val="0"/>
        </w:rPr>
        <w:t xml:space="preserve">Вимоги до виду обслуговування не висуваються.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numPr>
          <w:ilvl w:val="2"/>
          <w:numId w:val="4"/>
        </w:numPr>
        <w:ind w:left="1418" w:hanging="720"/>
        <w:rPr>
          <w:i w:val="0"/>
        </w:rPr>
      </w:pPr>
      <w:bookmarkStart w:colFirst="0" w:colLast="0" w:name="_heading=h.lnxbz9" w:id="12"/>
      <w:bookmarkEnd w:id="12"/>
      <w:r w:rsidDel="00000000" w:rsidR="00000000" w:rsidRPr="00000000">
        <w:rPr>
          <w:i w:val="0"/>
          <w:rtl w:val="0"/>
        </w:rPr>
        <w:t xml:space="preserve">Обслуговуючий персонал</w:t>
      </w:r>
    </w:p>
    <w:p w:rsidR="00000000" w:rsidDel="00000000" w:rsidP="00000000" w:rsidRDefault="00000000" w:rsidRPr="00000000" w14:paraId="00000094">
      <w:pPr>
        <w:rPr>
          <w:color w:val="ff0000"/>
        </w:rPr>
      </w:pPr>
      <w:r w:rsidDel="00000000" w:rsidR="00000000" w:rsidRPr="00000000">
        <w:rPr>
          <w:rtl w:val="0"/>
        </w:rPr>
        <w:t xml:space="preserve">Вимоги до обслуговуючого персоналу не висуваються.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numPr>
          <w:ilvl w:val="1"/>
          <w:numId w:val="4"/>
        </w:numPr>
        <w:ind w:left="0" w:firstLine="709"/>
        <w:rPr>
          <w:b w:val="0"/>
        </w:rPr>
      </w:pPr>
      <w:bookmarkStart w:colFirst="0" w:colLast="0" w:name="_heading=h.35nkun2" w:id="13"/>
      <w:bookmarkEnd w:id="13"/>
      <w:r w:rsidDel="00000000" w:rsidR="00000000" w:rsidRPr="00000000">
        <w:rPr>
          <w:b w:val="0"/>
          <w:rtl w:val="0"/>
        </w:rPr>
        <w:t xml:space="preserve">Вимоги до складу і параметрів технічних засобів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i w:val="1"/>
        </w:rPr>
      </w:pPr>
      <w:r w:rsidDel="00000000" w:rsidR="00000000" w:rsidRPr="00000000">
        <w:rPr>
          <w:rtl w:val="0"/>
        </w:rPr>
        <w:t xml:space="preserve">Програмне забезпечення повинно функціонувати на IBM-сумісних персональних комп‘ютерах.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Мінімальна конфігурація технічних засобів: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тип процесору: Intel Core i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об‘єм ОЗП: 4 Гб;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підключення до мережі Інтернет зі швидкістю від 20 мегабіт;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Рекомендована конфігурація технічних засобів: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тип процесору: Intel Core i</w:t>
      </w:r>
      <w:r w:rsidDel="00000000" w:rsidR="00000000" w:rsidRPr="00000000">
        <w:rPr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об‘єм ОЗП: 8 Гб;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підключення до мережі Інтернет зі швидкістю від 100 мегабіт;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numPr>
          <w:ilvl w:val="1"/>
          <w:numId w:val="4"/>
        </w:numPr>
        <w:ind w:left="0" w:firstLine="709"/>
        <w:rPr>
          <w:b w:val="0"/>
        </w:rPr>
      </w:pPr>
      <w:bookmarkStart w:colFirst="0" w:colLast="0" w:name="_heading=h.1ksv4uv" w:id="14"/>
      <w:bookmarkEnd w:id="14"/>
      <w:r w:rsidDel="00000000" w:rsidR="00000000" w:rsidRPr="00000000">
        <w:rPr>
          <w:b w:val="0"/>
          <w:rtl w:val="0"/>
        </w:rPr>
        <w:t xml:space="preserve">Вимоги до інформаційної та програмної сумісності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Програмне забезпечення повинно працювати під управлінням операційних систем сімейства WIN32 (Windows'XP, Windows NT і т.д.) або Unix.</w:t>
      </w:r>
    </w:p>
    <w:p w:rsidR="00000000" w:rsidDel="00000000" w:rsidP="00000000" w:rsidRDefault="00000000" w:rsidRPr="00000000" w14:paraId="000000A3">
      <w:pPr>
        <w:pStyle w:val="Heading3"/>
        <w:numPr>
          <w:ilvl w:val="2"/>
          <w:numId w:val="4"/>
        </w:numPr>
        <w:ind w:left="0" w:firstLine="709"/>
        <w:rPr>
          <w:i w:val="0"/>
        </w:rPr>
      </w:pPr>
      <w:bookmarkStart w:colFirst="0" w:colLast="0" w:name="_heading=h.44sinio" w:id="15"/>
      <w:bookmarkEnd w:id="15"/>
      <w:r w:rsidDel="00000000" w:rsidR="00000000" w:rsidRPr="00000000">
        <w:rPr>
          <w:i w:val="0"/>
          <w:rtl w:val="0"/>
        </w:rPr>
        <w:t xml:space="preserve">Вимоги до вхідних даних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Вимоги до вхідних даних не висуваються.</w:t>
      </w:r>
    </w:p>
    <w:p w:rsidR="00000000" w:rsidDel="00000000" w:rsidP="00000000" w:rsidRDefault="00000000" w:rsidRPr="00000000" w14:paraId="000000A5">
      <w:pPr>
        <w:pStyle w:val="Heading3"/>
        <w:numPr>
          <w:ilvl w:val="2"/>
          <w:numId w:val="4"/>
        </w:numPr>
        <w:ind w:left="0" w:firstLine="709"/>
        <w:rPr>
          <w:i w:val="0"/>
        </w:rPr>
      </w:pPr>
      <w:bookmarkStart w:colFirst="0" w:colLast="0" w:name="_heading=h.2jxsxqh" w:id="16"/>
      <w:bookmarkEnd w:id="16"/>
      <w:r w:rsidDel="00000000" w:rsidR="00000000" w:rsidRPr="00000000">
        <w:rPr>
          <w:i w:val="0"/>
          <w:rtl w:val="0"/>
        </w:rPr>
        <w:t xml:space="preserve">Вимоги до вихідних даних</w:t>
      </w:r>
    </w:p>
    <w:p w:rsidR="00000000" w:rsidDel="00000000" w:rsidP="00000000" w:rsidRDefault="00000000" w:rsidRPr="00000000" w14:paraId="000000A6">
      <w:pPr>
        <w:rPr>
          <w:color w:val="ff0000"/>
        </w:rPr>
      </w:pPr>
      <w:r w:rsidDel="00000000" w:rsidR="00000000" w:rsidRPr="00000000">
        <w:rPr>
          <w:rtl w:val="0"/>
        </w:rPr>
        <w:t xml:space="preserve">Вимоги до результатів не висуваються.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numPr>
          <w:ilvl w:val="2"/>
          <w:numId w:val="4"/>
        </w:numPr>
        <w:ind w:left="0" w:firstLine="709"/>
        <w:rPr>
          <w:i w:val="0"/>
        </w:rPr>
      </w:pPr>
      <w:bookmarkStart w:colFirst="0" w:colLast="0" w:name="_heading=h.z337ya" w:id="17"/>
      <w:bookmarkEnd w:id="17"/>
      <w:r w:rsidDel="00000000" w:rsidR="00000000" w:rsidRPr="00000000">
        <w:rPr>
          <w:i w:val="0"/>
          <w:rtl w:val="0"/>
        </w:rPr>
        <w:t xml:space="preserve">Вимоги до мови розробки</w:t>
      </w:r>
    </w:p>
    <w:p w:rsidR="00000000" w:rsidDel="00000000" w:rsidP="00000000" w:rsidRDefault="00000000" w:rsidRPr="00000000" w14:paraId="000000A8">
      <w:pPr>
        <w:rPr>
          <w:i w:val="1"/>
        </w:rPr>
      </w:pPr>
      <w:r w:rsidDel="00000000" w:rsidR="00000000" w:rsidRPr="00000000">
        <w:rPr>
          <w:rtl w:val="0"/>
        </w:rPr>
        <w:t xml:space="preserve">Розробку виконати на мові програмування </w:t>
      </w:r>
      <w:r w:rsidDel="00000000" w:rsidR="00000000" w:rsidRPr="00000000">
        <w:rPr>
          <w:rtl w:val="0"/>
        </w:rPr>
        <w:t xml:space="preserve">JavaScript.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numPr>
          <w:ilvl w:val="2"/>
          <w:numId w:val="4"/>
        </w:numPr>
        <w:ind w:left="0" w:firstLine="709"/>
        <w:rPr>
          <w:i w:val="0"/>
        </w:rPr>
      </w:pPr>
      <w:bookmarkStart w:colFirst="0" w:colLast="0" w:name="_heading=h.3j2qqm3" w:id="18"/>
      <w:bookmarkEnd w:id="18"/>
      <w:r w:rsidDel="00000000" w:rsidR="00000000" w:rsidRPr="00000000">
        <w:rPr>
          <w:i w:val="0"/>
          <w:rtl w:val="0"/>
        </w:rPr>
        <w:t xml:space="preserve">Вимоги до середовища розробки</w:t>
      </w:r>
    </w:p>
    <w:p w:rsidR="00000000" w:rsidDel="00000000" w:rsidP="00000000" w:rsidRDefault="00000000" w:rsidRPr="00000000" w14:paraId="000000AA">
      <w:pPr>
        <w:rPr>
          <w:color w:val="ff0000"/>
        </w:rPr>
      </w:pPr>
      <w:r w:rsidDel="00000000" w:rsidR="00000000" w:rsidRPr="00000000">
        <w:rPr>
          <w:rtl w:val="0"/>
        </w:rPr>
        <w:t xml:space="preserve">Розробку виконати на платформі Visual Studio Code.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numPr>
          <w:ilvl w:val="2"/>
          <w:numId w:val="4"/>
        </w:numPr>
        <w:ind w:left="0" w:firstLine="709"/>
        <w:rPr>
          <w:i w:val="0"/>
        </w:rPr>
      </w:pPr>
      <w:bookmarkStart w:colFirst="0" w:colLast="0" w:name="_heading=h.1y810tw" w:id="19"/>
      <w:bookmarkEnd w:id="19"/>
      <w:r w:rsidDel="00000000" w:rsidR="00000000" w:rsidRPr="00000000">
        <w:rPr>
          <w:i w:val="0"/>
          <w:rtl w:val="0"/>
        </w:rPr>
        <w:t xml:space="preserve">Вимоги до представленню вихідних кодів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Вихідний код програми має бути представлений у вигляді React application завантаженого в репозиторій та розгорнутого сайту.</w:t>
      </w:r>
    </w:p>
    <w:p w:rsidR="00000000" w:rsidDel="00000000" w:rsidP="00000000" w:rsidRDefault="00000000" w:rsidRPr="00000000" w14:paraId="000000AD">
      <w:pPr>
        <w:pStyle w:val="Heading2"/>
        <w:numPr>
          <w:ilvl w:val="1"/>
          <w:numId w:val="4"/>
        </w:numPr>
        <w:ind w:left="0" w:firstLine="709"/>
        <w:rPr>
          <w:b w:val="0"/>
        </w:rPr>
      </w:pPr>
      <w:bookmarkStart w:colFirst="0" w:colLast="0" w:name="_heading=h.4i7ojhp" w:id="20"/>
      <w:bookmarkEnd w:id="20"/>
      <w:r w:rsidDel="00000000" w:rsidR="00000000" w:rsidRPr="00000000">
        <w:rPr>
          <w:b w:val="0"/>
          <w:rtl w:val="0"/>
        </w:rPr>
        <w:t xml:space="preserve">Вимоги до маркування та пакування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Вимоги до маркування та пакування не висуваються.</w:t>
      </w:r>
    </w:p>
    <w:p w:rsidR="00000000" w:rsidDel="00000000" w:rsidP="00000000" w:rsidRDefault="00000000" w:rsidRPr="00000000" w14:paraId="000000AF">
      <w:pPr>
        <w:pStyle w:val="Heading2"/>
        <w:numPr>
          <w:ilvl w:val="1"/>
          <w:numId w:val="4"/>
        </w:numPr>
        <w:ind w:left="0" w:firstLine="709"/>
        <w:rPr>
          <w:b w:val="0"/>
        </w:rPr>
      </w:pPr>
      <w:bookmarkStart w:colFirst="0" w:colLast="0" w:name="_heading=h.2xcytpi" w:id="21"/>
      <w:bookmarkEnd w:id="21"/>
      <w:r w:rsidDel="00000000" w:rsidR="00000000" w:rsidRPr="00000000">
        <w:rPr>
          <w:b w:val="0"/>
          <w:rtl w:val="0"/>
        </w:rPr>
        <w:t xml:space="preserve">Вимоги до транспортування та зберігання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Вимоги до транспортування та зберігання не висуваються.</w:t>
      </w:r>
    </w:p>
    <w:p w:rsidR="00000000" w:rsidDel="00000000" w:rsidP="00000000" w:rsidRDefault="00000000" w:rsidRPr="00000000" w14:paraId="000000B1">
      <w:pPr>
        <w:pStyle w:val="Heading2"/>
        <w:numPr>
          <w:ilvl w:val="1"/>
          <w:numId w:val="4"/>
        </w:numPr>
        <w:ind w:left="0" w:firstLine="709"/>
        <w:rPr>
          <w:b w:val="0"/>
        </w:rPr>
      </w:pPr>
      <w:bookmarkStart w:colFirst="0" w:colLast="0" w:name="_heading=h.1ci93xb" w:id="22"/>
      <w:bookmarkEnd w:id="22"/>
      <w:r w:rsidDel="00000000" w:rsidR="00000000" w:rsidRPr="00000000">
        <w:rPr>
          <w:b w:val="0"/>
          <w:rtl w:val="0"/>
        </w:rPr>
        <w:t xml:space="preserve">Спеціальні вимоги</w:t>
      </w:r>
    </w:p>
    <w:p w:rsidR="00000000" w:rsidDel="00000000" w:rsidP="00000000" w:rsidRDefault="00000000" w:rsidRPr="00000000" w14:paraId="000000B2">
      <w:pPr>
        <w:rPr>
          <w:color w:val="ff0000"/>
        </w:rPr>
      </w:pPr>
      <w:r w:rsidDel="00000000" w:rsidR="00000000" w:rsidRPr="00000000">
        <w:rPr>
          <w:rtl w:val="0"/>
        </w:rPr>
        <w:t xml:space="preserve">Застосунок повинен бути готовим до розгортання.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numPr>
          <w:ilvl w:val="0"/>
          <w:numId w:val="4"/>
        </w:numPr>
        <w:ind w:left="432" w:hanging="432"/>
        <w:rPr/>
      </w:pPr>
      <w:bookmarkStart w:colFirst="0" w:colLast="0" w:name="_heading=h.3whwml4" w:id="23"/>
      <w:bookmarkEnd w:id="23"/>
      <w:r w:rsidDel="00000000" w:rsidR="00000000" w:rsidRPr="00000000">
        <w:rPr>
          <w:rtl w:val="0"/>
        </w:rPr>
        <w:t xml:space="preserve">ВИМОГИ ДО ПРОГРАМНОЇ ДОКУМЕНТАЦІЇ</w:t>
      </w:r>
    </w:p>
    <w:p w:rsidR="00000000" w:rsidDel="00000000" w:rsidP="00000000" w:rsidRDefault="00000000" w:rsidRPr="00000000" w14:paraId="000000B4">
      <w:pPr>
        <w:pStyle w:val="Heading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colFirst="0" w:colLast="0" w:name="_heading=h.2bn6wsx" w:id="24"/>
      <w:bookmarkEnd w:id="24"/>
      <w:r w:rsidDel="00000000" w:rsidR="00000000" w:rsidRPr="00000000">
        <w:rPr>
          <w:b w:val="0"/>
          <w:rtl w:val="0"/>
        </w:rPr>
        <w:t xml:space="preserve">Попередній склад програмної документації</w:t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rtl w:val="0"/>
        </w:rPr>
        <w:t xml:space="preserve">У склад супроводжувальної документації повинні входити наступні документи на аркушах формату А4: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пояснювальна записка;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технічне завдання;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керівництво користувача;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програма та методика тестування;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43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текст програми.</w:t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  <w:t xml:space="preserve">Графічна частина повинна бути виконана на аркушах формату А3 та містити наступні документи: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2"/>
        </w:numPr>
        <w:ind w:left="1133.858267716535" w:hanging="435"/>
      </w:pPr>
      <w:r w:rsidDel="00000000" w:rsidR="00000000" w:rsidRPr="00000000">
        <w:rPr>
          <w:rtl w:val="0"/>
        </w:rPr>
        <w:t xml:space="preserve">схема структурна програмного забезпечення;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ind w:left="1133.858267716535" w:hanging="435"/>
      </w:pPr>
      <w:r w:rsidDel="00000000" w:rsidR="00000000" w:rsidRPr="00000000">
        <w:rPr>
          <w:rtl w:val="0"/>
        </w:rPr>
        <w:t xml:space="preserve">схема структурна варіантів використання;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2"/>
        </w:numPr>
        <w:ind w:left="1133.858267716535" w:hanging="435"/>
      </w:pPr>
      <w:r w:rsidDel="00000000" w:rsidR="00000000" w:rsidRPr="00000000">
        <w:rPr>
          <w:rtl w:val="0"/>
        </w:rPr>
        <w:t xml:space="preserve">схема структурна бази даних;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2"/>
        </w:numPr>
        <w:ind w:left="1133.858267716535" w:hanging="435"/>
      </w:pPr>
      <w:r w:rsidDel="00000000" w:rsidR="00000000" w:rsidRPr="00000000">
        <w:rPr>
          <w:rtl w:val="0"/>
        </w:rPr>
        <w:t xml:space="preserve">креслення вигляду екранних форм.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colFirst="0" w:colLast="0" w:name="_heading=h.qsh70q" w:id="25"/>
      <w:bookmarkEnd w:id="25"/>
      <w:r w:rsidDel="00000000" w:rsidR="00000000" w:rsidRPr="00000000">
        <w:rPr>
          <w:b w:val="0"/>
          <w:rtl w:val="0"/>
        </w:rPr>
        <w:t xml:space="preserve">Спеціальні вимоги до програмної документації</w:t>
      </w:r>
    </w:p>
    <w:p w:rsidR="00000000" w:rsidDel="00000000" w:rsidP="00000000" w:rsidRDefault="00000000" w:rsidRPr="00000000" w14:paraId="000000C1">
      <w:pPr>
        <w:rPr/>
      </w:pPr>
      <w:bookmarkStart w:colFirst="0" w:colLast="0" w:name="_heading=h.3as4poj" w:id="26"/>
      <w:bookmarkEnd w:id="26"/>
      <w:r w:rsidDel="00000000" w:rsidR="00000000" w:rsidRPr="00000000">
        <w:rPr>
          <w:rtl w:val="0"/>
        </w:rPr>
        <w:t xml:space="preserve">Програмні модулі, котрі розробляються, повинні бути задокументовані, тобто тексти програм повинні містити всі необхідні коментарі.</w:t>
      </w:r>
    </w:p>
    <w:p w:rsidR="00000000" w:rsidDel="00000000" w:rsidP="00000000" w:rsidRDefault="00000000" w:rsidRPr="00000000" w14:paraId="000000C2">
      <w:pPr>
        <w:pStyle w:val="Heading1"/>
        <w:numPr>
          <w:ilvl w:val="0"/>
          <w:numId w:val="4"/>
        </w:numPr>
        <w:ind w:left="432" w:hanging="432"/>
        <w:rPr/>
      </w:pPr>
      <w:bookmarkStart w:colFirst="0" w:colLast="0" w:name="_heading=h.1pxezwc" w:id="27"/>
      <w:bookmarkEnd w:id="27"/>
      <w:r w:rsidDel="00000000" w:rsidR="00000000" w:rsidRPr="00000000">
        <w:rPr>
          <w:rtl w:val="0"/>
        </w:rPr>
        <w:t xml:space="preserve">СТАДІЇ І ЕТАПИ РОЗРОБКИ</w:t>
      </w:r>
      <w:r w:rsidDel="00000000" w:rsidR="00000000" w:rsidRPr="00000000">
        <w:rPr>
          <w:rtl w:val="0"/>
        </w:rPr>
      </w:r>
    </w:p>
    <w:tbl>
      <w:tblPr>
        <w:tblStyle w:val="Table2"/>
        <w:tblW w:w="934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84"/>
        <w:gridCol w:w="3906"/>
        <w:gridCol w:w="1417"/>
        <w:gridCol w:w="3537"/>
        <w:tblGridChange w:id="0">
          <w:tblGrid>
            <w:gridCol w:w="484"/>
            <w:gridCol w:w="3906"/>
            <w:gridCol w:w="1417"/>
            <w:gridCol w:w="353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3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№ </w:t>
            </w:r>
          </w:p>
        </w:tc>
        <w:tc>
          <w:tcPr/>
          <w:p w:rsidR="00000000" w:rsidDel="00000000" w:rsidP="00000000" w:rsidRDefault="00000000" w:rsidRPr="00000000" w14:paraId="000000C4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Назва етапу</w:t>
            </w:r>
          </w:p>
        </w:tc>
        <w:tc>
          <w:tcPr/>
          <w:p w:rsidR="00000000" w:rsidDel="00000000" w:rsidP="00000000" w:rsidRDefault="00000000" w:rsidRPr="00000000" w14:paraId="000000C5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Строк</w:t>
            </w:r>
          </w:p>
        </w:tc>
        <w:tc>
          <w:tcPr/>
          <w:p w:rsidR="00000000" w:rsidDel="00000000" w:rsidP="00000000" w:rsidRDefault="00000000" w:rsidRPr="00000000" w14:paraId="000000C6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Звітність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7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</w:p>
        </w:tc>
        <w:tc>
          <w:tcPr/>
          <w:p w:rsidR="00000000" w:rsidDel="00000000" w:rsidP="00000000" w:rsidRDefault="00000000" w:rsidRPr="00000000" w14:paraId="000000C8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Вивчення літератури за тематикою роботи</w:t>
            </w:r>
          </w:p>
        </w:tc>
        <w:tc>
          <w:tcPr/>
          <w:p w:rsidR="00000000" w:rsidDel="00000000" w:rsidP="00000000" w:rsidRDefault="00000000" w:rsidRPr="00000000" w14:paraId="000000C9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21.10</w:t>
            </w:r>
          </w:p>
        </w:tc>
        <w:tc>
          <w:tcPr/>
          <w:p w:rsidR="00000000" w:rsidDel="00000000" w:rsidP="00000000" w:rsidRDefault="00000000" w:rsidRPr="00000000" w14:paraId="000000CA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B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</w:tc>
        <w:tc>
          <w:tcPr/>
          <w:p w:rsidR="00000000" w:rsidDel="00000000" w:rsidP="00000000" w:rsidRDefault="00000000" w:rsidRPr="00000000" w14:paraId="000000CC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Розробка технічного завдання</w:t>
            </w:r>
          </w:p>
        </w:tc>
        <w:tc>
          <w:tcPr/>
          <w:p w:rsidR="00000000" w:rsidDel="00000000" w:rsidP="00000000" w:rsidRDefault="00000000" w:rsidRPr="00000000" w14:paraId="000000CD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13.11</w:t>
            </w:r>
          </w:p>
        </w:tc>
        <w:tc>
          <w:tcPr/>
          <w:p w:rsidR="00000000" w:rsidDel="00000000" w:rsidP="00000000" w:rsidRDefault="00000000" w:rsidRPr="00000000" w14:paraId="000000CE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Технічне завдання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F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</w:p>
        </w:tc>
        <w:tc>
          <w:tcPr/>
          <w:p w:rsidR="00000000" w:rsidDel="00000000" w:rsidP="00000000" w:rsidRDefault="00000000" w:rsidRPr="00000000" w14:paraId="000000D0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Аналіз вимог та уточнення специфікацій</w:t>
            </w:r>
          </w:p>
        </w:tc>
        <w:tc>
          <w:tcPr/>
          <w:p w:rsidR="00000000" w:rsidDel="00000000" w:rsidP="00000000" w:rsidRDefault="00000000" w:rsidRPr="00000000" w14:paraId="000000D1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14.11</w:t>
            </w:r>
          </w:p>
        </w:tc>
        <w:tc>
          <w:tcPr/>
          <w:p w:rsidR="00000000" w:rsidDel="00000000" w:rsidP="00000000" w:rsidRDefault="00000000" w:rsidRPr="00000000" w14:paraId="000000D2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Специфікації програмного забезпечення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3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</w:p>
        </w:tc>
        <w:tc>
          <w:tcPr/>
          <w:p w:rsidR="00000000" w:rsidDel="00000000" w:rsidP="00000000" w:rsidRDefault="00000000" w:rsidRPr="00000000" w14:paraId="000000D4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Проектування структури програмного забезпечення, проектування компонентів</w:t>
            </w:r>
          </w:p>
        </w:tc>
        <w:tc>
          <w:tcPr/>
          <w:p w:rsidR="00000000" w:rsidDel="00000000" w:rsidP="00000000" w:rsidRDefault="00000000" w:rsidRPr="00000000" w14:paraId="000000D5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17.11</w:t>
            </w:r>
          </w:p>
        </w:tc>
        <w:tc>
          <w:tcPr/>
          <w:p w:rsidR="00000000" w:rsidDel="00000000" w:rsidP="00000000" w:rsidRDefault="00000000" w:rsidRPr="00000000" w14:paraId="000000D6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Схема структурна програмного забезпечення та специфікація компонентів (діаграма класів, схема алгоритму)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7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</w:p>
        </w:tc>
        <w:tc>
          <w:tcPr/>
          <w:p w:rsidR="00000000" w:rsidDel="00000000" w:rsidP="00000000" w:rsidRDefault="00000000" w:rsidRPr="00000000" w14:paraId="000000D8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Програмна реалізація програмного забезпечення</w:t>
            </w:r>
          </w:p>
        </w:tc>
        <w:tc>
          <w:tcPr/>
          <w:p w:rsidR="00000000" w:rsidDel="00000000" w:rsidP="00000000" w:rsidRDefault="00000000" w:rsidRPr="00000000" w14:paraId="000000D9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21.11</w:t>
            </w:r>
          </w:p>
        </w:tc>
        <w:tc>
          <w:tcPr/>
          <w:p w:rsidR="00000000" w:rsidDel="00000000" w:rsidP="00000000" w:rsidRDefault="00000000" w:rsidRPr="00000000" w14:paraId="000000DA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Тексти програмного забезпечення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B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</w:p>
        </w:tc>
        <w:tc>
          <w:tcPr/>
          <w:p w:rsidR="00000000" w:rsidDel="00000000" w:rsidP="00000000" w:rsidRDefault="00000000" w:rsidRPr="00000000" w14:paraId="000000DC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Тестування програмного забезпечення</w:t>
            </w:r>
          </w:p>
        </w:tc>
        <w:tc>
          <w:tcPr/>
          <w:p w:rsidR="00000000" w:rsidDel="00000000" w:rsidP="00000000" w:rsidRDefault="00000000" w:rsidRPr="00000000" w14:paraId="000000DD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27.11</w:t>
            </w:r>
          </w:p>
        </w:tc>
        <w:tc>
          <w:tcPr/>
          <w:p w:rsidR="00000000" w:rsidDel="00000000" w:rsidP="00000000" w:rsidRDefault="00000000" w:rsidRPr="00000000" w14:paraId="000000DE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Тести, результати тестування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F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</w:p>
        </w:tc>
        <w:tc>
          <w:tcPr/>
          <w:p w:rsidR="00000000" w:rsidDel="00000000" w:rsidP="00000000" w:rsidRDefault="00000000" w:rsidRPr="00000000" w14:paraId="000000E0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Розробка матеріалів текстової частини роботи</w:t>
            </w:r>
          </w:p>
        </w:tc>
        <w:tc>
          <w:tcPr/>
          <w:p w:rsidR="00000000" w:rsidDel="00000000" w:rsidP="00000000" w:rsidRDefault="00000000" w:rsidRPr="00000000" w14:paraId="000000E1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30.11</w:t>
            </w:r>
          </w:p>
        </w:tc>
        <w:tc>
          <w:tcPr/>
          <w:p w:rsidR="00000000" w:rsidDel="00000000" w:rsidP="00000000" w:rsidRDefault="00000000" w:rsidRPr="00000000" w14:paraId="000000E2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Пояснювальна записка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3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</w:p>
        </w:tc>
        <w:tc>
          <w:tcPr/>
          <w:p w:rsidR="00000000" w:rsidDel="00000000" w:rsidP="00000000" w:rsidRDefault="00000000" w:rsidRPr="00000000" w14:paraId="000000E4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Розробка матеріалів графічної частини роботи</w:t>
            </w:r>
          </w:p>
        </w:tc>
        <w:tc>
          <w:tcPr/>
          <w:p w:rsidR="00000000" w:rsidDel="00000000" w:rsidP="00000000" w:rsidRDefault="00000000" w:rsidRPr="00000000" w14:paraId="000000E5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28.12</w:t>
            </w:r>
          </w:p>
        </w:tc>
        <w:tc>
          <w:tcPr/>
          <w:p w:rsidR="00000000" w:rsidDel="00000000" w:rsidP="00000000" w:rsidRDefault="00000000" w:rsidRPr="00000000" w14:paraId="000000E6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Графічний матеріал проекту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7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9.</w:t>
            </w:r>
          </w:p>
        </w:tc>
        <w:tc>
          <w:tcPr/>
          <w:p w:rsidR="00000000" w:rsidDel="00000000" w:rsidP="00000000" w:rsidRDefault="00000000" w:rsidRPr="00000000" w14:paraId="000000E8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Оформлення технічної документації роботи</w:t>
            </w:r>
          </w:p>
        </w:tc>
        <w:tc>
          <w:tcPr/>
          <w:p w:rsidR="00000000" w:rsidDel="00000000" w:rsidP="00000000" w:rsidRDefault="00000000" w:rsidRPr="00000000" w14:paraId="000000E9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30.12</w:t>
            </w:r>
          </w:p>
        </w:tc>
        <w:tc>
          <w:tcPr/>
          <w:p w:rsidR="00000000" w:rsidDel="00000000" w:rsidP="00000000" w:rsidRDefault="00000000" w:rsidRPr="00000000" w14:paraId="000000EA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Технічна документація</w:t>
            </w:r>
          </w:p>
        </w:tc>
      </w:tr>
    </w:tbl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numPr>
          <w:ilvl w:val="0"/>
          <w:numId w:val="4"/>
        </w:numPr>
        <w:ind w:left="432" w:hanging="432"/>
        <w:rPr/>
      </w:pPr>
      <w:bookmarkStart w:colFirst="0" w:colLast="0" w:name="_heading=h.49x2ik5" w:id="28"/>
      <w:bookmarkEnd w:id="28"/>
      <w:r w:rsidDel="00000000" w:rsidR="00000000" w:rsidRPr="00000000">
        <w:rPr>
          <w:rtl w:val="0"/>
        </w:rPr>
        <w:t xml:space="preserve">ПОРЯДОК КОНТРОЛЮ ТА ПРИЙМАННЯ</w:t>
      </w:r>
    </w:p>
    <w:p w:rsidR="00000000" w:rsidDel="00000000" w:rsidP="00000000" w:rsidRDefault="00000000" w:rsidRPr="00000000" w14:paraId="000000ED">
      <w:pPr>
        <w:rPr/>
        <w:sectPr>
          <w:headerReference r:id="rId14" w:type="default"/>
          <w:headerReference r:id="rId15" w:type="first"/>
          <w:footerReference r:id="rId16" w:type="default"/>
          <w:footerReference r:id="rId17" w:type="first"/>
          <w:pgSz w:h="16838" w:w="11906" w:orient="portrait"/>
          <w:pgMar w:bottom="851" w:top="851" w:left="1134" w:right="567" w:header="425" w:footer="709"/>
          <w:pgNumType w:start="1"/>
          <w:titlePg w:val="1"/>
        </w:sectPr>
      </w:pPr>
      <w:r w:rsidDel="00000000" w:rsidR="00000000" w:rsidRPr="00000000">
        <w:rPr>
          <w:rtl w:val="0"/>
        </w:rPr>
        <w:t xml:space="preserve">Тестування розробленого програмного продукту виконується відповідно до “Програми та методики тестування”.</w:t>
      </w:r>
    </w:p>
    <w:p w:rsidR="00000000" w:rsidDel="00000000" w:rsidP="00000000" w:rsidRDefault="00000000" w:rsidRPr="00000000" w14:paraId="000000EE">
      <w:pPr>
        <w:ind w:firstLine="0"/>
        <w:jc w:val="left"/>
        <w:rPr/>
      </w:pPr>
      <w:r w:rsidDel="00000000" w:rsidR="00000000" w:rsidRPr="00000000">
        <w:rPr>
          <w:rtl w:val="0"/>
        </w:rPr>
      </w:r>
    </w:p>
    <w:sectPr>
      <w:footerReference r:id="rId18" w:type="default"/>
      <w:type w:val="continuous"/>
      <w:pgSz w:h="16838" w:w="11906" w:orient="portrait"/>
      <w:pgMar w:bottom="1418" w:top="851" w:left="1701" w:right="851" w:header="425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  <w:tab w:val="left" w:leader="none" w:pos="1215"/>
      </w:tabs>
      <w:spacing w:after="0" w:before="0" w:line="240" w:lineRule="auto"/>
      <w:ind w:left="0" w:right="0" w:firstLine="709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09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09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09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715328</wp:posOffset>
              </wp:positionH>
              <wp:positionV relativeFrom="page">
                <wp:posOffset>9068118</wp:posOffset>
              </wp:positionV>
              <wp:extent cx="261620" cy="188595"/>
              <wp:effectExtent b="0" l="0" r="0" t="0"/>
              <wp:wrapNone/>
              <wp:docPr id="11" name=""/>
              <a:graphic>
                <a:graphicData uri="http://schemas.microsoft.com/office/word/2010/wordprocessingShape">
                  <wps:wsp>
                    <wps:cNvSpPr/>
                    <wps:cNvPr id="12" name="Shape 12"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anchorCtr="0" anchor="ctr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715328</wp:posOffset>
              </wp:positionH>
              <wp:positionV relativeFrom="page">
                <wp:posOffset>9068118</wp:posOffset>
              </wp:positionV>
              <wp:extent cx="261620" cy="188595"/>
              <wp:effectExtent b="0" l="0" r="0" t="0"/>
              <wp:wrapNone/>
              <wp:docPr id="11" name="image18.png"/>
              <a:graphic>
                <a:graphicData uri="http://schemas.openxmlformats.org/drawingml/2006/picture">
                  <pic:pic>
                    <pic:nvPicPr>
                      <pic:cNvPr id="0" name="image1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1620" cy="1885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715328</wp:posOffset>
              </wp:positionH>
              <wp:positionV relativeFrom="page">
                <wp:posOffset>9249093</wp:posOffset>
              </wp:positionV>
              <wp:extent cx="261620" cy="188595"/>
              <wp:effectExtent b="0" l="0" r="0" t="0"/>
              <wp:wrapNone/>
              <wp:docPr id="7" name=""/>
              <a:graphic>
                <a:graphicData uri="http://schemas.microsoft.com/office/word/2010/wordprocessingShape">
                  <wps:wsp>
                    <wps:cNvSpPr/>
                    <wps:cNvPr id="8" name="Shape 8"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anchorCtr="0" anchor="ctr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715328</wp:posOffset>
              </wp:positionH>
              <wp:positionV relativeFrom="page">
                <wp:posOffset>9249093</wp:posOffset>
              </wp:positionV>
              <wp:extent cx="261620" cy="188595"/>
              <wp:effectExtent b="0" l="0" r="0" t="0"/>
              <wp:wrapNone/>
              <wp:docPr id="7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1620" cy="1885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463868</wp:posOffset>
              </wp:positionH>
              <wp:positionV relativeFrom="page">
                <wp:posOffset>7448233</wp:posOffset>
              </wp:positionV>
              <wp:extent cx="260985" cy="911225"/>
              <wp:effectExtent b="0" l="0" r="0" t="0"/>
              <wp:wrapNone/>
              <wp:docPr id="3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 rot="10800000">
                        <a:off x="5220270" y="3329150"/>
                        <a:ext cx="251460" cy="901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anchorCtr="0" anchor="ctr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463868</wp:posOffset>
              </wp:positionH>
              <wp:positionV relativeFrom="page">
                <wp:posOffset>7448233</wp:posOffset>
              </wp:positionV>
              <wp:extent cx="260985" cy="911225"/>
              <wp:effectExtent b="0" l="0" r="0" t="0"/>
              <wp:wrapNone/>
              <wp:docPr id="3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0985" cy="9112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5576253</wp:posOffset>
              </wp:positionH>
              <wp:positionV relativeFrom="page">
                <wp:posOffset>9790113</wp:posOffset>
              </wp:positionV>
              <wp:extent cx="189230" cy="189230"/>
              <wp:effectExtent b="0" l="0" r="0" t="0"/>
              <wp:wrapNone/>
              <wp:docPr id="13" name=""/>
              <a:graphic>
                <a:graphicData uri="http://schemas.microsoft.com/office/word/2010/wordprocessingShape">
                  <wps:wsp>
                    <wps:cNvSpPr/>
                    <wps:cNvPr id="14" name="Shape 14"/>
                    <wps:spPr>
                      <a:xfrm>
                        <a:off x="5256148" y="3690148"/>
                        <a:ext cx="17970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center"/>
                            <w:textDirection w:val="btLr"/>
                          </w:pPr>
                        </w:p>
                        <w:p w:rsidR="00000000" w:rsidDel="00000000" w:rsidP="00000000" w:rsidRDefault="00000000" w:rsidRPr="00000000">
                          <w:pPr>
                            <w:spacing w:after="0" w:before="0" w:line="360"/>
                            <w:ind w:left="0" w:right="0" w:firstLine="709.0000152587891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ISOCPEUR" w:cs="ISOCPEUR" w:eastAsia="ISOCPEUR" w:hAnsi="ISOCPEUR"/>
                              <w:b w:val="0"/>
                              <w:i w:val="1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ctr" bIns="0" lIns="36000" spcFirstLastPara="1" rIns="3600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5576253</wp:posOffset>
              </wp:positionH>
              <wp:positionV relativeFrom="page">
                <wp:posOffset>9790113</wp:posOffset>
              </wp:positionV>
              <wp:extent cx="189230" cy="189230"/>
              <wp:effectExtent b="0" l="0" r="0" t="0"/>
              <wp:wrapNone/>
              <wp:docPr id="13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923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10146348</wp:posOffset>
              </wp:positionV>
              <wp:extent cx="369570" cy="189230"/>
              <wp:effectExtent b="0" l="0" r="0" t="0"/>
              <wp:wrapNone/>
              <wp:docPr id="12" name=""/>
              <a:graphic>
                <a:graphicData uri="http://schemas.microsoft.com/office/word/2010/wordprocessingShape">
                  <wps:wsp>
                    <wps:cNvSpPr/>
                    <wps:cNvPr id="13" name="Shape 13"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both"/>
                            <w:textDirection w:val="btLr"/>
                          </w:pPr>
                        </w:p>
                        <w:p w:rsidR="00000000" w:rsidDel="00000000" w:rsidP="00000000" w:rsidRDefault="00000000" w:rsidRPr="00000000">
                          <w:pPr>
                            <w:spacing w:after="0" w:before="0" w:line="360"/>
                            <w:ind w:left="0" w:right="0" w:firstLine="709.0000152587891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ISOCPEUR" w:cs="ISOCPEUR" w:eastAsia="ISOCPEUR" w:hAnsi="ISOCPEUR"/>
                              <w:b w:val="0"/>
                              <w:i w:val="1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ctr" bIns="0" lIns="36000" spcFirstLastPara="1" rIns="3600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10146348</wp:posOffset>
              </wp:positionV>
              <wp:extent cx="369570" cy="189230"/>
              <wp:effectExtent b="0" l="0" r="0" t="0"/>
              <wp:wrapNone/>
              <wp:docPr id="12" name="image19.png"/>
              <a:graphic>
                <a:graphicData uri="http://schemas.openxmlformats.org/drawingml/2006/picture">
                  <pic:pic>
                    <pic:nvPicPr>
                      <pic:cNvPr id="0" name="image19.png"/>
                      <pic:cNvPicPr preferRelativeResize="0"/>
                    </pic:nvPicPr>
                    <pic:blipFill>
                      <a:blip r:embed="rId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10327958</wp:posOffset>
              </wp:positionV>
              <wp:extent cx="369570" cy="189230"/>
              <wp:effectExtent b="0" l="0" r="0" t="0"/>
              <wp:wrapNone/>
              <wp:docPr id="5" name=""/>
              <a:graphic>
                <a:graphicData uri="http://schemas.microsoft.com/office/word/2010/wordprocessingShape">
                  <wps:wsp>
                    <wps:cNvSpPr/>
                    <wps:cNvPr id="6" name="Shape 6"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both"/>
                            <w:textDirection w:val="btLr"/>
                          </w:pPr>
                        </w:p>
                        <w:p w:rsidR="00000000" w:rsidDel="00000000" w:rsidP="00000000" w:rsidRDefault="00000000" w:rsidRPr="00000000">
                          <w:pPr>
                            <w:spacing w:after="0" w:before="0" w:line="360"/>
                            <w:ind w:left="0" w:right="0" w:firstLine="709.0000152587891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ISOCPEUR" w:cs="ISOCPEUR" w:eastAsia="ISOCPEUR" w:hAnsi="ISOCPEUR"/>
                              <w:b w:val="0"/>
                              <w:i w:val="1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ctr" bIns="0" lIns="36000" spcFirstLastPara="1" rIns="3600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10327958</wp:posOffset>
              </wp:positionV>
              <wp:extent cx="369570" cy="189230"/>
              <wp:effectExtent b="0" l="0" r="0" t="0"/>
              <wp:wrapNone/>
              <wp:docPr id="5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9964738</wp:posOffset>
              </wp:positionV>
              <wp:extent cx="369570" cy="189230"/>
              <wp:effectExtent b="0" l="0" r="0" t="0"/>
              <wp:wrapNone/>
              <wp:docPr id="4" name=""/>
              <a:graphic>
                <a:graphicData uri="http://schemas.microsoft.com/office/word/2010/wordprocessingShape">
                  <wps:wsp>
                    <wps:cNvSpPr/>
                    <wps:cNvPr id="5" name="Shape 5"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both"/>
                            <w:textDirection w:val="btLr"/>
                          </w:pPr>
                        </w:p>
                        <w:p w:rsidR="00000000" w:rsidDel="00000000" w:rsidP="00000000" w:rsidRDefault="00000000" w:rsidRPr="00000000">
                          <w:pPr>
                            <w:spacing w:after="0" w:before="0" w:line="360"/>
                            <w:ind w:left="0" w:right="0" w:firstLine="709.0000152587891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ISOCPEUR" w:cs="ISOCPEUR" w:eastAsia="ISOCPEUR" w:hAnsi="ISOCPEUR"/>
                              <w:b w:val="0"/>
                              <w:i w:val="1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ctr" bIns="0" lIns="36000" spcFirstLastPara="1" rIns="3600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9964738</wp:posOffset>
              </wp:positionV>
              <wp:extent cx="369570" cy="189230"/>
              <wp:effectExtent b="0" l="0" r="0" t="0"/>
              <wp:wrapNone/>
              <wp:docPr id="4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9786938</wp:posOffset>
              </wp:positionV>
              <wp:extent cx="369570" cy="189230"/>
              <wp:effectExtent b="0" l="0" r="0" t="0"/>
              <wp:wrapNone/>
              <wp:docPr id="14" name=""/>
              <a:graphic>
                <a:graphicData uri="http://schemas.microsoft.com/office/word/2010/wordprocessingShape">
                  <wps:wsp>
                    <wps:cNvSpPr/>
                    <wps:cNvPr id="15" name="Shape 15"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both"/>
                            <w:textDirection w:val="btLr"/>
                          </w:pPr>
                        </w:p>
                        <w:p w:rsidR="00000000" w:rsidDel="00000000" w:rsidP="00000000" w:rsidRDefault="00000000" w:rsidRPr="00000000">
                          <w:pPr>
                            <w:spacing w:after="0" w:before="0" w:line="360"/>
                            <w:ind w:left="0" w:right="0" w:firstLine="709.0000152587891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ISOCPEUR" w:cs="ISOCPEUR" w:eastAsia="ISOCPEUR" w:hAnsi="ISOCPEUR"/>
                              <w:b w:val="0"/>
                              <w:i w:val="1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ctr" bIns="0" lIns="36000" spcFirstLastPara="1" rIns="3600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9786938</wp:posOffset>
              </wp:positionV>
              <wp:extent cx="369570" cy="189230"/>
              <wp:effectExtent b="0" l="0" r="0" t="0"/>
              <wp:wrapNone/>
              <wp:docPr id="14" name="image21.png"/>
              <a:graphic>
                <a:graphicData uri="http://schemas.openxmlformats.org/drawingml/2006/picture">
                  <pic:pic>
                    <pic:nvPicPr>
                      <pic:cNvPr id="0" name="image21.png"/>
                      <pic:cNvPicPr preferRelativeResize="0"/>
                    </pic:nvPicPr>
                    <pic:blipFill>
                      <a:blip r:embed="rId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9607233</wp:posOffset>
              </wp:positionV>
              <wp:extent cx="369570" cy="189230"/>
              <wp:effectExtent b="0" l="0" r="0" t="0"/>
              <wp:wrapNone/>
              <wp:docPr id="10" name=""/>
              <a:graphic>
                <a:graphicData uri="http://schemas.microsoft.com/office/word/2010/wordprocessingShape">
                  <wps:wsp>
                    <wps:cNvSpPr/>
                    <wps:cNvPr id="11" name="Shape 11"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both"/>
                            <w:textDirection w:val="btLr"/>
                          </w:pPr>
                        </w:p>
                        <w:p w:rsidR="00000000" w:rsidDel="00000000" w:rsidP="00000000" w:rsidRDefault="00000000" w:rsidRPr="00000000">
                          <w:pPr>
                            <w:spacing w:after="0" w:before="0" w:line="360"/>
                            <w:ind w:left="0" w:right="0" w:firstLine="709.0000152587891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ISOCPEUR" w:cs="ISOCPEUR" w:eastAsia="ISOCPEUR" w:hAnsi="ISOCPEUR"/>
                              <w:b w:val="0"/>
                              <w:i w:val="1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ctr" bIns="0" lIns="36000" spcFirstLastPara="1" rIns="3600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9607233</wp:posOffset>
              </wp:positionV>
              <wp:extent cx="369570" cy="189230"/>
              <wp:effectExtent b="0" l="0" r="0" t="0"/>
              <wp:wrapNone/>
              <wp:docPr id="10" name="image17.png"/>
              <a:graphic>
                <a:graphicData uri="http://schemas.openxmlformats.org/drawingml/2006/picture">
                  <pic:pic>
                    <pic:nvPicPr>
                      <pic:cNvPr id="0" name="image17.png"/>
                      <pic:cNvPicPr preferRelativeResize="0"/>
                    </pic:nvPicPr>
                    <pic:blipFill>
                      <a:blip r:embed="rId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360" w:lineRule="auto"/>
      <w:ind w:left="0" w:right="0" w:firstLine="709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7025957</wp:posOffset>
              </wp:positionH>
              <wp:positionV relativeFrom="page">
                <wp:posOffset>10221278</wp:posOffset>
              </wp:positionV>
              <wp:extent cx="369570" cy="294640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5165978" y="3637443"/>
                        <a:ext cx="360045" cy="285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  <w:t xml:space="preserve">PAGE   \* MERGEFORMAT2</w:t>
                          </w:r>
                        </w:p>
                      </w:txbxContent>
                    </wps:txbx>
                    <wps:bodyPr anchorCtr="0" anchor="ctr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7025957</wp:posOffset>
              </wp:positionH>
              <wp:positionV relativeFrom="page">
                <wp:posOffset>10221278</wp:posOffset>
              </wp:positionV>
              <wp:extent cx="369570" cy="294640"/>
              <wp:effectExtent b="0" l="0" r="0" t="0"/>
              <wp:wrapNone/>
              <wp:docPr id="2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2946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9967913</wp:posOffset>
              </wp:positionV>
              <wp:extent cx="369570" cy="189230"/>
              <wp:effectExtent b="0" l="0" r="0" t="0"/>
              <wp:wrapNone/>
              <wp:docPr id="15" name=""/>
              <a:graphic>
                <a:graphicData uri="http://schemas.microsoft.com/office/word/2010/wordprocessingShape">
                  <wps:wsp>
                    <wps:cNvSpPr/>
                    <wps:cNvPr id="16" name="Shape 16"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both"/>
                            <w:textDirection w:val="btLr"/>
                          </w:pPr>
                        </w:p>
                        <w:p w:rsidR="00000000" w:rsidDel="00000000" w:rsidP="00000000" w:rsidRDefault="00000000" w:rsidRPr="00000000">
                          <w:pPr>
                            <w:spacing w:after="0" w:before="0" w:line="360"/>
                            <w:ind w:left="0" w:right="0" w:firstLine="709.0000152587891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ISOCPEUR" w:cs="ISOCPEUR" w:eastAsia="ISOCPEUR" w:hAnsi="ISOCPEUR"/>
                              <w:b w:val="0"/>
                              <w:i w:val="1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ctr" bIns="0" lIns="36000" spcFirstLastPara="1" rIns="3600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9967913</wp:posOffset>
              </wp:positionV>
              <wp:extent cx="369570" cy="189230"/>
              <wp:effectExtent b="0" l="0" r="0" t="0"/>
              <wp:wrapNone/>
              <wp:docPr id="15" name="image22.png"/>
              <a:graphic>
                <a:graphicData uri="http://schemas.openxmlformats.org/drawingml/2006/picture">
                  <pic:pic>
                    <pic:nvPicPr>
                      <pic:cNvPr id="0" name="image2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2156143</wp:posOffset>
              </wp:positionH>
              <wp:positionV relativeFrom="page">
                <wp:posOffset>9969818</wp:posOffset>
              </wp:positionV>
              <wp:extent cx="549910" cy="189230"/>
              <wp:effectExtent b="0" l="0" r="0" t="0"/>
              <wp:wrapNone/>
              <wp:docPr id="6" name=""/>
              <a:graphic>
                <a:graphicData uri="http://schemas.microsoft.com/office/word/2010/wordprocessingShape">
                  <wps:wsp>
                    <wps:cNvSpPr/>
                    <wps:cNvPr id="7" name="Shape 7"/>
                    <wps:spPr>
                      <a:xfrm>
                        <a:off x="5075808" y="3690148"/>
                        <a:ext cx="54038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ISOCPEUR" w:cs="ISOCPEUR" w:eastAsia="ISOCPEUR" w:hAnsi="ISOCPEUR"/>
                              <w:b w:val="0"/>
                              <w:i w:val="1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  <w:t xml:space="preserve"> </w:t>
                          </w:r>
                        </w:p>
                      </w:txbxContent>
                    </wps:txbx>
                    <wps:bodyPr anchorCtr="0" anchor="ctr" bIns="0" lIns="36000" spcFirstLastPara="1" rIns="3600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2156143</wp:posOffset>
              </wp:positionH>
              <wp:positionV relativeFrom="page">
                <wp:posOffset>9969818</wp:posOffset>
              </wp:positionV>
              <wp:extent cx="549910" cy="189230"/>
              <wp:effectExtent b="0" l="0" r="0" t="0"/>
              <wp:wrapNone/>
              <wp:docPr id="6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991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714058</wp:posOffset>
              </wp:positionH>
              <wp:positionV relativeFrom="page">
                <wp:posOffset>10148253</wp:posOffset>
              </wp:positionV>
              <wp:extent cx="261620" cy="188595"/>
              <wp:effectExtent b="0" l="0" r="0" t="0"/>
              <wp:wrapNone/>
              <wp:docPr id="9" name=""/>
              <a:graphic>
                <a:graphicData uri="http://schemas.microsoft.com/office/word/2010/wordprocessingShape">
                  <wps:wsp>
                    <wps:cNvSpPr/>
                    <wps:cNvPr id="10" name="Shape 10"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anchorCtr="0" anchor="ctr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714058</wp:posOffset>
              </wp:positionH>
              <wp:positionV relativeFrom="page">
                <wp:posOffset>10148253</wp:posOffset>
              </wp:positionV>
              <wp:extent cx="261620" cy="188595"/>
              <wp:effectExtent b="0" l="0" r="0" t="0"/>
              <wp:wrapNone/>
              <wp:docPr id="9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1620" cy="1885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714058</wp:posOffset>
              </wp:positionH>
              <wp:positionV relativeFrom="page">
                <wp:posOffset>9969183</wp:posOffset>
              </wp:positionV>
              <wp:extent cx="261620" cy="188595"/>
              <wp:effectExtent b="0" l="0" r="0" t="0"/>
              <wp:wrapNone/>
              <wp:docPr id="8" name=""/>
              <a:graphic>
                <a:graphicData uri="http://schemas.microsoft.com/office/word/2010/wordprocessingShape">
                  <wps:wsp>
                    <wps:cNvSpPr/>
                    <wps:cNvPr id="9" name="Shape 9"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709.0000152587891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anchorCtr="0" anchor="ctr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714058</wp:posOffset>
              </wp:positionH>
              <wp:positionV relativeFrom="page">
                <wp:posOffset>9969183</wp:posOffset>
              </wp:positionV>
              <wp:extent cx="261620" cy="188595"/>
              <wp:effectExtent b="0" l="0" r="0" t="0"/>
              <wp:wrapNone/>
              <wp:docPr id="8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1620" cy="1885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968058</wp:posOffset>
              </wp:positionH>
              <wp:positionV relativeFrom="page">
                <wp:posOffset>9969183</wp:posOffset>
              </wp:positionV>
              <wp:extent cx="369570" cy="188595"/>
              <wp:effectExtent b="0" l="0" r="0" t="0"/>
              <wp:wrapNone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165978" y="3690465"/>
                        <a:ext cx="36004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anchorCtr="0" anchor="ctr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968058</wp:posOffset>
              </wp:positionH>
              <wp:positionV relativeFrom="page">
                <wp:posOffset>9969183</wp:posOffset>
              </wp:positionV>
              <wp:extent cx="369570" cy="188595"/>
              <wp:effectExtent b="0" l="0" r="0" t="0"/>
              <wp:wrapNone/>
              <wp:docPr id="1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85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0"/>
      <w:numFmt w:val="bullet"/>
      <w:lvlText w:val="–"/>
      <w:lvlJc w:val="left"/>
      <w:pPr>
        <w:ind w:left="1133.858267716535" w:hanging="434.9999999999999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0"/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1713" w:hanging="719.9999999999999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uk-UA"/>
      </w:rPr>
    </w:rPrDefault>
    <w:pPrDefault>
      <w:pPr>
        <w:spacing w:line="360" w:lineRule="auto"/>
        <w:ind w:firstLine="709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1"/>
      <w:spacing w:after="240" w:lineRule="auto"/>
      <w:ind w:left="432" w:hanging="432"/>
      <w:jc w:val="center"/>
    </w:pPr>
    <w:rPr>
      <w:b w:val="1"/>
      <w:smallCaps w:val="1"/>
    </w:rPr>
  </w:style>
  <w:style w:type="paragraph" w:styleId="Heading2">
    <w:name w:val="heading 2"/>
    <w:basedOn w:val="Normal"/>
    <w:next w:val="Normal"/>
    <w:pPr>
      <w:keepNext w:val="1"/>
      <w:spacing w:after="240" w:before="240" w:lineRule="auto"/>
      <w:ind w:left="576" w:hanging="576"/>
    </w:pPr>
    <w:rPr>
      <w:b w:val="1"/>
    </w:rPr>
  </w:style>
  <w:style w:type="paragraph" w:styleId="Heading3">
    <w:name w:val="heading 3"/>
    <w:basedOn w:val="Normal"/>
    <w:next w:val="Normal"/>
    <w:pPr>
      <w:keepNext w:val="1"/>
      <w:spacing w:after="240" w:before="240" w:lineRule="auto"/>
      <w:ind w:left="1713" w:hanging="720"/>
      <w:jc w:val="left"/>
    </w:pPr>
    <w:rPr>
      <w:i w:val="1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ind w:left="864" w:hanging="864"/>
    </w:pPr>
    <w:rPr>
      <w:rFonts w:ascii="Calibri" w:cs="Calibri" w:eastAsia="Calibri" w:hAnsi="Calibri"/>
      <w:i w:val="1"/>
      <w:color w:val="2e75b5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  <w:ind w:left="1008" w:hanging="1008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  <w:ind w:left="1152" w:hanging="1152"/>
    </w:pPr>
    <w:rPr>
      <w:rFonts w:ascii="Calibri" w:cs="Calibri" w:eastAsia="Calibri" w:hAnsi="Calibri"/>
      <w:color w:val="1e4d78"/>
    </w:rPr>
  </w:style>
  <w:style w:type="paragraph" w:styleId="Title">
    <w:name w:val="Title"/>
    <w:basedOn w:val="Normal"/>
    <w:next w:val="Normal"/>
    <w:pPr>
      <w:spacing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spacing w:after="160" w:lineRule="auto"/>
      <w:ind w:firstLine="709"/>
    </w:pPr>
    <w:rPr>
      <w:rFonts w:ascii="Calibri" w:cs="Calibri" w:eastAsia="Calibri" w:hAnsi="Calibri"/>
      <w:color w:val="5a5a5a"/>
      <w:sz w:val="22"/>
      <w:szCs w:val="22"/>
    </w:rPr>
  </w:style>
  <w:style w:type="table" w:styleId="Table1">
    <w:basedOn w:val="TableNormal"/>
    <w:pPr>
      <w:spacing w:after="0" w:line="240" w:lineRule="auto"/>
      <w:jc w:val="both"/>
    </w:pPr>
    <w:rPr>
      <w:rFonts w:ascii="Times New Roman" w:cs="Times New Roman" w:eastAsia="Times New Roman" w:hAnsi="Times New Roman"/>
      <w:sz w:val="28"/>
      <w:szCs w:val="28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  <w:jc w:val="both"/>
    </w:pPr>
    <w:rPr>
      <w:rFonts w:ascii="Times New Roman" w:cs="Times New Roman" w:eastAsia="Times New Roman" w:hAnsi="Times New Roman"/>
      <w:sz w:val="28"/>
      <w:szCs w:val="28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header" Target="header1.xml"/><Relationship Id="rId14" Type="http://schemas.openxmlformats.org/officeDocument/2006/relationships/header" Target="header2.xml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footer" Target="footer3.xml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8.png"/><Relationship Id="rId2" Type="http://schemas.openxmlformats.org/officeDocument/2006/relationships/image" Target="media/image14.png"/><Relationship Id="rId3" Type="http://schemas.openxmlformats.org/officeDocument/2006/relationships/image" Target="media/image10.png"/><Relationship Id="rId4" Type="http://schemas.openxmlformats.org/officeDocument/2006/relationships/image" Target="media/image20.png"/><Relationship Id="rId9" Type="http://schemas.openxmlformats.org/officeDocument/2006/relationships/image" Target="media/image17.png"/><Relationship Id="rId5" Type="http://schemas.openxmlformats.org/officeDocument/2006/relationships/image" Target="media/image19.png"/><Relationship Id="rId6" Type="http://schemas.openxmlformats.org/officeDocument/2006/relationships/image" Target="media/image12.png"/><Relationship Id="rId7" Type="http://schemas.openxmlformats.org/officeDocument/2006/relationships/image" Target="media/image11.png"/><Relationship Id="rId8" Type="http://schemas.openxmlformats.org/officeDocument/2006/relationships/image" Target="media/image2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Relationship Id="rId2" Type="http://schemas.openxmlformats.org/officeDocument/2006/relationships/image" Target="media/image22.png"/><Relationship Id="rId3" Type="http://schemas.openxmlformats.org/officeDocument/2006/relationships/image" Target="media/image13.png"/><Relationship Id="rId4" Type="http://schemas.openxmlformats.org/officeDocument/2006/relationships/image" Target="media/image16.png"/><Relationship Id="rId5" Type="http://schemas.openxmlformats.org/officeDocument/2006/relationships/image" Target="media/image15.png"/><Relationship Id="rId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45xRKLcsQ/Sj1DKxgQXLZMoD7g==">CgMxLjAizAEKC0FBQUE5SVl3VUt3EpgBCgtBQUFBOUlZd1VLdxILQUFBQTlJWXdVS3caDQoJdGV4dC9odG1sEgAiDgoKdGV4dC9wbGFpbhIAKhsiFTEwMjAwNDE1MjM0OTg5MzEyOTI1OCgAOAAwwfCQs8oxOMHwkLPKMVoMZ2p6MDgwd3ZvMncycgIgAHgAggEUc3VnZ2VzdC50anFseHVqY3JmbHaaAQYIABAAGAAYwfCQs8oxIMHwkLPKMUIUc3VnZ2VzdC50anFseHVqY3JmbHYyCGguZ2pkZ3hzMgloLjMwajB6bGwyCWguMWZvYjl0ZTIJaC4zem55c2g3MgloLjJldDkycDAyCGgudHlqY3d0MgloLjNkeTZ2a20yCWguMXQzaDVzZj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gAajkKFHN1Z2dlc3QudGpxbHh1amNyZmx2EiHQhtCfLTEzINCh0LjQvNC+0YLRjtC6INCU0LXQvdC40YFyITFiX3hlTXNBLXBNQlJna2d4LW5xTnMxS3V1NDVncDFD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